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A9D" w:rsidRPr="00C36A9D" w:rsidRDefault="00C36A9D" w:rsidP="00C36A9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36A9D"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C36A9D" w:rsidRPr="00C36A9D" w:rsidRDefault="00C36A9D" w:rsidP="00C36A9D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 w:rsidRPr="00C36A9D">
        <w:rPr>
          <w:rFonts w:ascii="Times New Roman" w:hAnsi="Times New Roman"/>
          <w:b/>
          <w:sz w:val="24"/>
          <w:szCs w:val="24"/>
        </w:rPr>
        <w:t xml:space="preserve">к рабочей программе 1 класса по русскому языку (учитель Калинина М.Б.) </w:t>
      </w:r>
    </w:p>
    <w:p w:rsidR="00C36A9D" w:rsidRPr="00C36A9D" w:rsidRDefault="00C36A9D" w:rsidP="00C36A9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36A9D"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C36A9D" w:rsidRPr="00C36A9D" w:rsidRDefault="00C36A9D" w:rsidP="00C36A9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C36A9D" w:rsidRPr="00C36A9D" w:rsidTr="00670F76">
        <w:tc>
          <w:tcPr>
            <w:tcW w:w="720" w:type="dxa"/>
          </w:tcPr>
          <w:p w:rsidR="00C36A9D" w:rsidRPr="00C36A9D" w:rsidRDefault="00C36A9D" w:rsidP="00C36A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008" w:type="dxa"/>
          </w:tcPr>
          <w:p w:rsidR="00C36A9D" w:rsidRPr="00C36A9D" w:rsidRDefault="00C36A9D" w:rsidP="00C36A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C36A9D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  <w:r w:rsidRPr="00C36A9D">
              <w:rPr>
                <w:rFonts w:ascii="Times New Roman" w:hAnsi="Times New Roman"/>
                <w:sz w:val="24"/>
                <w:szCs w:val="24"/>
              </w:rPr>
              <w:t>/в год)</w:t>
            </w:r>
          </w:p>
        </w:tc>
        <w:tc>
          <w:tcPr>
            <w:tcW w:w="5634" w:type="dxa"/>
          </w:tcPr>
          <w:p w:rsidR="00C36A9D" w:rsidRPr="00C36A9D" w:rsidRDefault="00C36A9D" w:rsidP="00C36A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3/99</w:t>
            </w:r>
          </w:p>
        </w:tc>
      </w:tr>
      <w:tr w:rsidR="00C36A9D" w:rsidRPr="00C36A9D" w:rsidTr="00670F76">
        <w:tc>
          <w:tcPr>
            <w:tcW w:w="720" w:type="dxa"/>
          </w:tcPr>
          <w:p w:rsidR="00C36A9D" w:rsidRPr="00C36A9D" w:rsidRDefault="00C36A9D" w:rsidP="00C36A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008" w:type="dxa"/>
          </w:tcPr>
          <w:p w:rsidR="00C36A9D" w:rsidRPr="00C36A9D" w:rsidRDefault="00C36A9D" w:rsidP="00C36A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4" w:type="dxa"/>
          </w:tcPr>
          <w:p w:rsidR="00C36A9D" w:rsidRPr="00C36A9D" w:rsidRDefault="00C36A9D" w:rsidP="00C36A9D">
            <w:pPr>
              <w:spacing w:after="0" w:line="240" w:lineRule="auto"/>
              <w:jc w:val="both"/>
              <w:rPr>
                <w:rFonts w:ascii="Times New Roman" w:eastAsia="@Arial Unicode MS" w:hAnsi="Times New Roman"/>
                <w:sz w:val="24"/>
                <w:szCs w:val="24"/>
              </w:rPr>
            </w:pPr>
            <w:r w:rsidRPr="00C36A9D">
              <w:rPr>
                <w:rFonts w:ascii="Times New Roman" w:eastAsia="@Arial Unicode MS" w:hAnsi="Times New Roman"/>
                <w:sz w:val="24"/>
                <w:szCs w:val="24"/>
              </w:rPr>
              <w:t xml:space="preserve">Рабочая программа Русский язык. Предметная линия учебников системы «Школа России» 1 – 4 классы /  В.П. </w:t>
            </w:r>
            <w:proofErr w:type="spellStart"/>
            <w:r w:rsidRPr="00C36A9D">
              <w:rPr>
                <w:rFonts w:ascii="Times New Roman" w:eastAsia="@Arial Unicode MS" w:hAnsi="Times New Roman"/>
                <w:sz w:val="24"/>
                <w:szCs w:val="24"/>
              </w:rPr>
              <w:t>Канакина</w:t>
            </w:r>
            <w:proofErr w:type="spellEnd"/>
            <w:r w:rsidRPr="00C36A9D">
              <w:rPr>
                <w:rFonts w:ascii="Times New Roman" w:eastAsia="@Arial Unicode MS" w:hAnsi="Times New Roman"/>
                <w:sz w:val="24"/>
                <w:szCs w:val="24"/>
              </w:rPr>
              <w:t xml:space="preserve">, В.Г. Горецкий, М.В. </w:t>
            </w:r>
            <w:proofErr w:type="spellStart"/>
            <w:r w:rsidRPr="00C36A9D">
              <w:rPr>
                <w:rFonts w:ascii="Times New Roman" w:eastAsia="@Arial Unicode MS" w:hAnsi="Times New Roman"/>
                <w:sz w:val="24"/>
                <w:szCs w:val="24"/>
              </w:rPr>
              <w:t>Бойкина</w:t>
            </w:r>
            <w:proofErr w:type="spellEnd"/>
            <w:r w:rsidRPr="00C36A9D">
              <w:rPr>
                <w:rFonts w:ascii="Times New Roman" w:eastAsia="@Arial Unicode MS" w:hAnsi="Times New Roman"/>
                <w:sz w:val="24"/>
                <w:szCs w:val="24"/>
              </w:rPr>
              <w:t>, М.Н. Дементьева, Н.А. Стефаненко. – М.: Просвещение, 2011. – 208 с. (с.3 -208)</w:t>
            </w:r>
          </w:p>
          <w:p w:rsidR="00C36A9D" w:rsidRPr="00C36A9D" w:rsidRDefault="00C36A9D" w:rsidP="00C36A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36A9D">
              <w:rPr>
                <w:rFonts w:ascii="Times New Roman" w:hAnsi="Times New Roman"/>
                <w:sz w:val="24"/>
                <w:szCs w:val="24"/>
              </w:rPr>
              <w:t>Позолотина</w:t>
            </w:r>
            <w:proofErr w:type="spellEnd"/>
            <w:r w:rsidRPr="00C36A9D">
              <w:rPr>
                <w:rFonts w:ascii="Times New Roman" w:hAnsi="Times New Roman"/>
                <w:sz w:val="24"/>
                <w:szCs w:val="24"/>
              </w:rPr>
              <w:t xml:space="preserve">, И.В. </w:t>
            </w:r>
            <w:proofErr w:type="spellStart"/>
            <w:r w:rsidRPr="00C36A9D">
              <w:rPr>
                <w:rFonts w:ascii="Times New Roman" w:hAnsi="Times New Roman"/>
                <w:sz w:val="24"/>
                <w:szCs w:val="24"/>
              </w:rPr>
              <w:t>Контрольно</w:t>
            </w:r>
            <w:proofErr w:type="spellEnd"/>
            <w:r w:rsidRPr="00C36A9D">
              <w:rPr>
                <w:rFonts w:ascii="Times New Roman" w:hAnsi="Times New Roman"/>
                <w:sz w:val="24"/>
                <w:szCs w:val="24"/>
              </w:rPr>
              <w:t xml:space="preserve"> – измерительные материалы. Русский язык. 1 класс /  И.В. </w:t>
            </w:r>
            <w:proofErr w:type="spellStart"/>
            <w:r w:rsidRPr="00C36A9D">
              <w:rPr>
                <w:rFonts w:ascii="Times New Roman" w:hAnsi="Times New Roman"/>
                <w:sz w:val="24"/>
                <w:szCs w:val="24"/>
              </w:rPr>
              <w:t>Позолотина</w:t>
            </w:r>
            <w:proofErr w:type="spellEnd"/>
            <w:r w:rsidRPr="00C36A9D">
              <w:rPr>
                <w:rFonts w:ascii="Times New Roman" w:hAnsi="Times New Roman"/>
                <w:sz w:val="24"/>
                <w:szCs w:val="24"/>
              </w:rPr>
              <w:t xml:space="preserve">, Е.А. Тихонова. – Москва: </w:t>
            </w:r>
            <w:proofErr w:type="spellStart"/>
            <w:r w:rsidRPr="00C36A9D">
              <w:rPr>
                <w:rFonts w:ascii="Times New Roman" w:hAnsi="Times New Roman"/>
                <w:sz w:val="24"/>
                <w:szCs w:val="24"/>
              </w:rPr>
              <w:t>Вако</w:t>
            </w:r>
            <w:proofErr w:type="spellEnd"/>
            <w:r w:rsidRPr="00C36A9D">
              <w:rPr>
                <w:rFonts w:ascii="Times New Roman" w:hAnsi="Times New Roman"/>
                <w:sz w:val="24"/>
                <w:szCs w:val="24"/>
              </w:rPr>
              <w:t>, 2012. – 80с.</w:t>
            </w:r>
          </w:p>
          <w:p w:rsidR="00C36A9D" w:rsidRPr="00C36A9D" w:rsidRDefault="00C36A9D" w:rsidP="00C36A9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 xml:space="preserve">Тихомирова, Е.М. Тесты по русскому языку. 1 класс. В 2-х ч. Ч.1: к учебнику В.П. </w:t>
            </w:r>
            <w:proofErr w:type="spellStart"/>
            <w:r w:rsidRPr="00C36A9D">
              <w:rPr>
                <w:rFonts w:ascii="Times New Roman" w:hAnsi="Times New Roman"/>
                <w:sz w:val="24"/>
                <w:szCs w:val="24"/>
              </w:rPr>
              <w:t>Канакиной</w:t>
            </w:r>
            <w:proofErr w:type="spellEnd"/>
            <w:r w:rsidRPr="00C36A9D">
              <w:rPr>
                <w:rFonts w:ascii="Times New Roman" w:hAnsi="Times New Roman"/>
                <w:sz w:val="24"/>
                <w:szCs w:val="24"/>
              </w:rPr>
              <w:t>, В.Г. Горецкого «Русский язык. 1 класс» / Е.М. Тихомирова</w:t>
            </w:r>
            <w:r w:rsidRPr="00C36A9D">
              <w:rPr>
                <w:rFonts w:ascii="Times New Roman" w:eastAsia="@Arial Unicode MS" w:hAnsi="Times New Roman"/>
                <w:sz w:val="24"/>
                <w:szCs w:val="24"/>
              </w:rPr>
              <w:t>.</w:t>
            </w:r>
            <w:r w:rsidRPr="00C36A9D">
              <w:rPr>
                <w:rFonts w:ascii="Times New Roman" w:hAnsi="Times New Roman"/>
                <w:sz w:val="24"/>
                <w:szCs w:val="24"/>
              </w:rPr>
              <w:t xml:space="preserve"> – Москва: Экзамен, 2012. – 63, / </w:t>
            </w:r>
            <w:r w:rsidRPr="00C36A9D">
              <w:rPr>
                <w:rFonts w:ascii="Times New Roman" w:eastAsia="@Arial Unicode MS" w:hAnsi="Times New Roman"/>
                <w:sz w:val="24"/>
                <w:szCs w:val="24"/>
              </w:rPr>
              <w:t>[</w:t>
            </w:r>
            <w:r w:rsidRPr="00C36A9D">
              <w:rPr>
                <w:rFonts w:ascii="Times New Roman" w:hAnsi="Times New Roman"/>
                <w:sz w:val="24"/>
                <w:szCs w:val="24"/>
              </w:rPr>
              <w:t>1</w:t>
            </w:r>
            <w:r w:rsidRPr="00C36A9D">
              <w:rPr>
                <w:rFonts w:ascii="Times New Roman" w:eastAsia="@Arial Unicode MS" w:hAnsi="Times New Roman"/>
                <w:sz w:val="24"/>
                <w:szCs w:val="24"/>
              </w:rPr>
              <w:t>]</w:t>
            </w:r>
            <w:r w:rsidRPr="00C36A9D">
              <w:rPr>
                <w:rFonts w:ascii="Times New Roman" w:hAnsi="Times New Roman"/>
                <w:sz w:val="24"/>
                <w:szCs w:val="24"/>
              </w:rPr>
              <w:t xml:space="preserve"> с. (Серия «</w:t>
            </w:r>
            <w:proofErr w:type="spellStart"/>
            <w:r w:rsidRPr="00C36A9D">
              <w:rPr>
                <w:rFonts w:ascii="Times New Roman" w:hAnsi="Times New Roman"/>
                <w:sz w:val="24"/>
                <w:szCs w:val="24"/>
              </w:rPr>
              <w:t>Учебно</w:t>
            </w:r>
            <w:proofErr w:type="spellEnd"/>
            <w:r w:rsidRPr="00C36A9D">
              <w:rPr>
                <w:rFonts w:ascii="Times New Roman" w:hAnsi="Times New Roman"/>
                <w:sz w:val="24"/>
                <w:szCs w:val="24"/>
              </w:rPr>
              <w:t xml:space="preserve"> – методический комплект»)</w:t>
            </w:r>
          </w:p>
        </w:tc>
      </w:tr>
      <w:tr w:rsidR="00C36A9D" w:rsidRPr="00C36A9D" w:rsidTr="00670F76">
        <w:tc>
          <w:tcPr>
            <w:tcW w:w="720" w:type="dxa"/>
          </w:tcPr>
          <w:p w:rsidR="00C36A9D" w:rsidRPr="00C36A9D" w:rsidRDefault="00C36A9D" w:rsidP="00C36A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008" w:type="dxa"/>
          </w:tcPr>
          <w:p w:rsidR="00C36A9D" w:rsidRPr="00C36A9D" w:rsidRDefault="00C36A9D" w:rsidP="00C36A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Цели и задачи</w:t>
            </w:r>
          </w:p>
        </w:tc>
        <w:tc>
          <w:tcPr>
            <w:tcW w:w="5634" w:type="dxa"/>
          </w:tcPr>
          <w:p w:rsidR="00C36A9D" w:rsidRPr="00C36A9D" w:rsidRDefault="00C36A9D" w:rsidP="00C36A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развитие</w:t>
            </w:r>
            <w:r w:rsidRPr="00C36A9D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 xml:space="preserve">речи, мышления, воображения </w:t>
            </w:r>
            <w:bookmarkStart w:id="0" w:name="_GoBack"/>
            <w:bookmarkEnd w:id="0"/>
            <w:r w:rsidRPr="00C36A9D">
              <w:rPr>
                <w:rFonts w:ascii="Times New Roman" w:hAnsi="Times New Roman"/>
                <w:color w:val="000000"/>
                <w:sz w:val="24"/>
                <w:szCs w:val="24"/>
              </w:rPr>
              <w:t>школьников, умения выбирать средства языка в соответствии с особенностями и условиями общения;</w:t>
            </w:r>
          </w:p>
          <w:p w:rsidR="00C36A9D" w:rsidRPr="00C36A9D" w:rsidRDefault="00C36A9D" w:rsidP="00C36A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освоение</w:t>
            </w:r>
            <w:r w:rsidRPr="00C36A9D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>первоначальных знаний о лексике, фонетике, грамматике русского языка;</w:t>
            </w:r>
          </w:p>
          <w:p w:rsidR="00C36A9D" w:rsidRPr="00C36A9D" w:rsidRDefault="00C36A9D" w:rsidP="00C36A9D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овладение</w:t>
            </w:r>
            <w:r w:rsidRPr="00C36A9D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 xml:space="preserve">умениями правильно писать и читать, участвовать в диалоге, составлять несложные монологические высказывания и письменные тексты </w:t>
            </w:r>
            <w:proofErr w:type="gramStart"/>
            <w:r w:rsidRPr="00C36A9D">
              <w:rPr>
                <w:rFonts w:ascii="Times New Roman" w:hAnsi="Times New Roman"/>
                <w:color w:val="000000"/>
                <w:sz w:val="24"/>
                <w:szCs w:val="24"/>
              </w:rPr>
              <w:t>описания</w:t>
            </w:r>
            <w:proofErr w:type="gramEnd"/>
            <w:r w:rsidRPr="00C36A9D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 тексты повествования небольшого объема;</w:t>
            </w:r>
          </w:p>
          <w:p w:rsidR="00C36A9D" w:rsidRPr="00C36A9D" w:rsidRDefault="00C36A9D" w:rsidP="00C36A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t>воспитание</w:t>
            </w:r>
            <w:r w:rsidRPr="00C36A9D">
              <w:rPr>
                <w:rFonts w:ascii="Times New Roman" w:hAnsi="Times New Roman"/>
                <w:color w:val="000000"/>
                <w:sz w:val="24"/>
                <w:szCs w:val="24"/>
              </w:rPr>
              <w:tab/>
              <w:t xml:space="preserve"> позитивного эмоционально-ценностного отношения к русскому языку, чувства сопричастности к сохранению его уникальности и чистоты; пробуждение познавательного интереса к языку, стремления совершенствовать свою речь</w:t>
            </w:r>
          </w:p>
        </w:tc>
      </w:tr>
      <w:tr w:rsidR="00C36A9D" w:rsidRPr="00C36A9D" w:rsidTr="00670F76">
        <w:tc>
          <w:tcPr>
            <w:tcW w:w="720" w:type="dxa"/>
          </w:tcPr>
          <w:p w:rsidR="00C36A9D" w:rsidRPr="00C36A9D" w:rsidRDefault="00C36A9D" w:rsidP="00C36A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008" w:type="dxa"/>
          </w:tcPr>
          <w:p w:rsidR="00C36A9D" w:rsidRPr="00C36A9D" w:rsidRDefault="00C36A9D" w:rsidP="00C36A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4" w:type="dxa"/>
          </w:tcPr>
          <w:p w:rsidR="00C36A9D" w:rsidRPr="00C36A9D" w:rsidRDefault="00C36A9D" w:rsidP="00C36A9D">
            <w:pPr>
              <w:shd w:val="clear" w:color="auto" w:fill="FFFFFF"/>
              <w:spacing w:after="0" w:line="252" w:lineRule="atLeast"/>
              <w:rPr>
                <w:rFonts w:ascii="Times New Roman" w:hAnsi="Times New Roman"/>
                <w:bCs/>
                <w:sz w:val="24"/>
                <w:szCs w:val="24"/>
              </w:rPr>
            </w:pPr>
            <w:r w:rsidRPr="00C36A9D">
              <w:rPr>
                <w:rFonts w:ascii="Times New Roman" w:hAnsi="Times New Roman"/>
                <w:i/>
                <w:iCs/>
                <w:sz w:val="24"/>
                <w:szCs w:val="24"/>
                <w:lang w:eastAsia="ru-RU"/>
              </w:rPr>
              <w:t xml:space="preserve">- </w:t>
            </w:r>
            <w:r w:rsidRPr="00C36A9D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отличать текст от набора предложений, записанных как текст;                                                                                                                                                                                                              – осмысленно, правильно читать целыми словами;                                                                                                                                                                                                            – отвечать на вопросы учителя по содержанию прочитанного;                                                                                                                                                                                                  – подробно пересказывать текст                                                                                                                                                                                                                                               – составлять устный рассказ по картинке;                                                                                                                                                                                                                                                            – называть звуки, из которых состоит слово (гласные – </w:t>
            </w:r>
            <w:proofErr w:type="spellStart"/>
            <w:r w:rsidRPr="00C36A9D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ударный</w:t>
            </w:r>
            <w:proofErr w:type="gramStart"/>
            <w:r w:rsidRPr="00C36A9D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,б</w:t>
            </w:r>
            <w:proofErr w:type="gramEnd"/>
            <w:r w:rsidRPr="00C36A9D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езударные</w:t>
            </w:r>
            <w:proofErr w:type="spellEnd"/>
            <w:r w:rsidRPr="00C36A9D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; согласные – звонкие, глухие, парные и непарные, твёрдые, мягкие, парные и непарные); не смешивать понятия «звук» </w:t>
            </w:r>
            <w:proofErr w:type="spellStart"/>
            <w:r w:rsidRPr="00C36A9D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и«буква</w:t>
            </w:r>
            <w:proofErr w:type="spellEnd"/>
            <w:r w:rsidRPr="00C36A9D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»; </w:t>
            </w:r>
            <w:proofErr w:type="gramStart"/>
            <w:r w:rsidRPr="00C36A9D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делить слово на слоги, ставить ударение;                                                                                                                                                                    – определять роль гласных букв, стоящих после букв, обозначающих согласные звуки, парные по мягкости (обозначение гласного звука и указание на твёрдость или мягкость согласного звука);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Pr="00C36A9D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lastRenderedPageBreak/>
              <w:t>– обозначать мягкость согласных звуков на письме;                                                                                                                                                                                                                                      – определять количество букв и звуков в слове;                                                                                                                                                                                                                               – писать большую букву в начале предложения, в именах и фамилиях;</w:t>
            </w:r>
            <w:proofErr w:type="gramEnd"/>
            <w:r w:rsidRPr="00C36A9D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                                                      – ставить пунктуационные знаки конца предложения;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– списывать с печатного образца и писать под диктовку слова и</w:t>
            </w:r>
            <w:r w:rsidRPr="00C36A9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C36A9D">
              <w:rPr>
                <w:rFonts w:ascii="Times New Roman" w:hAnsi="Times New Roman"/>
                <w:iCs/>
                <w:sz w:val="24"/>
                <w:szCs w:val="24"/>
                <w:lang w:eastAsia="ru-RU"/>
              </w:rPr>
              <w:t>небольшие предложения,</w:t>
            </w:r>
            <w:r w:rsidRPr="00C36A9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используя правильные начертания букв, соединения;</w:t>
            </w:r>
          </w:p>
        </w:tc>
      </w:tr>
      <w:tr w:rsidR="00C36A9D" w:rsidRPr="00C36A9D" w:rsidTr="00670F76">
        <w:tc>
          <w:tcPr>
            <w:tcW w:w="720" w:type="dxa"/>
          </w:tcPr>
          <w:p w:rsidR="00C36A9D" w:rsidRPr="00C36A9D" w:rsidRDefault="00C36A9D" w:rsidP="00C36A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008" w:type="dxa"/>
          </w:tcPr>
          <w:p w:rsidR="00C36A9D" w:rsidRPr="00C36A9D" w:rsidRDefault="00C36A9D" w:rsidP="00C36A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C36A9D" w:rsidRPr="00C36A9D" w:rsidRDefault="00C36A9D" w:rsidP="00C36A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Текущий контроль - в форме  самостоятельной и проверочной работы</w:t>
            </w:r>
          </w:p>
        </w:tc>
      </w:tr>
      <w:tr w:rsidR="00C36A9D" w:rsidRPr="00C36A9D" w:rsidTr="00670F76">
        <w:tc>
          <w:tcPr>
            <w:tcW w:w="720" w:type="dxa"/>
          </w:tcPr>
          <w:p w:rsidR="00C36A9D" w:rsidRPr="00C36A9D" w:rsidRDefault="00C36A9D" w:rsidP="00C36A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008" w:type="dxa"/>
          </w:tcPr>
          <w:p w:rsidR="00C36A9D" w:rsidRPr="00C36A9D" w:rsidRDefault="00C36A9D" w:rsidP="00C36A9D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C36A9D" w:rsidRPr="00C36A9D" w:rsidRDefault="00C36A9D" w:rsidP="00C36A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- титульный лист;</w:t>
            </w:r>
          </w:p>
          <w:p w:rsidR="00C36A9D" w:rsidRPr="00C36A9D" w:rsidRDefault="00C36A9D" w:rsidP="00C36A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- пояснительная записка;</w:t>
            </w:r>
          </w:p>
          <w:p w:rsidR="00C36A9D" w:rsidRPr="00C36A9D" w:rsidRDefault="00C36A9D" w:rsidP="00C36A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- календарно-тематическое планирование;</w:t>
            </w:r>
          </w:p>
          <w:p w:rsidR="00C36A9D" w:rsidRPr="00C36A9D" w:rsidRDefault="00C36A9D" w:rsidP="00C36A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36A9D">
              <w:rPr>
                <w:rFonts w:ascii="Times New Roman" w:hAnsi="Times New Roman"/>
                <w:sz w:val="24"/>
                <w:szCs w:val="24"/>
              </w:rPr>
              <w:t>- литература.</w:t>
            </w:r>
          </w:p>
        </w:tc>
      </w:tr>
    </w:tbl>
    <w:p w:rsidR="00934388" w:rsidRPr="00C36A9D" w:rsidRDefault="00C36A9D" w:rsidP="00C36A9D">
      <w:pPr>
        <w:spacing w:after="0"/>
        <w:rPr>
          <w:sz w:val="24"/>
          <w:szCs w:val="24"/>
        </w:rPr>
      </w:pPr>
    </w:p>
    <w:sectPr w:rsidR="00934388" w:rsidRPr="00C36A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6537F4"/>
    <w:multiLevelType w:val="hybridMultilevel"/>
    <w:tmpl w:val="8DF684DE"/>
    <w:lvl w:ilvl="0" w:tplc="04190001">
      <w:start w:val="1"/>
      <w:numFmt w:val="bullet"/>
      <w:lvlText w:val=""/>
      <w:lvlJc w:val="left"/>
      <w:pPr>
        <w:tabs>
          <w:tab w:val="num" w:pos="696"/>
        </w:tabs>
        <w:ind w:left="6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6A9D"/>
    <w:rsid w:val="0005200B"/>
    <w:rsid w:val="003C0215"/>
    <w:rsid w:val="008449BE"/>
    <w:rsid w:val="00C36A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A9D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6A9D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760</Words>
  <Characters>4337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2014-11-01T07:19:00Z</dcterms:created>
  <dcterms:modified xsi:type="dcterms:W3CDTF">2014-11-01T07:19:00Z</dcterms:modified>
</cp:coreProperties>
</file>